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0856BC" w:rsidTr="00BB6A0A">
        <w:trPr>
          <w:jc w:val="center"/>
        </w:trPr>
        <w:tc>
          <w:tcPr>
            <w:tcW w:w="5097" w:type="dxa"/>
          </w:tcPr>
          <w:p w:rsidR="000856BC" w:rsidRPr="000856BC" w:rsidRDefault="000856BC" w:rsidP="000856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0856BC" w:rsidRDefault="000856BC" w:rsidP="000856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заместитель директора</w:t>
            </w:r>
          </w:p>
          <w:p w:rsidR="000856BC" w:rsidRPr="000856BC" w:rsidRDefault="000856BC" w:rsidP="000856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Главный диспетчер филиала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АО “СО ЕЭС”</w:t>
            </w:r>
          </w:p>
          <w:p w:rsidR="000856BC" w:rsidRPr="000856BC" w:rsidRDefault="000856BC" w:rsidP="000856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Ленинградское РДУ</w:t>
            </w:r>
          </w:p>
          <w:p w:rsidR="000856BC" w:rsidRDefault="000856BC" w:rsidP="000856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А.В. Зайцев</w:t>
            </w:r>
          </w:p>
          <w:p w:rsidR="000856BC" w:rsidRDefault="000856BC" w:rsidP="000856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“____”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0856BC" w:rsidRDefault="000856BC" w:rsidP="000856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:rsidR="000856BC" w:rsidRPr="000856BC" w:rsidRDefault="000856BC" w:rsidP="000856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0856BC" w:rsidRDefault="000856BC" w:rsidP="000856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Главный инженер 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  <w:p w:rsidR="000856BC" w:rsidRPr="000856BC" w:rsidRDefault="000856BC" w:rsidP="000856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филиала «Невский» П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АО “ТГК-1”</w:t>
            </w:r>
          </w:p>
          <w:p w:rsidR="000856BC" w:rsidRDefault="000856BC" w:rsidP="000856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6BC" w:rsidRPr="000856BC" w:rsidRDefault="000856BC" w:rsidP="000856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Гуц</w:t>
            </w:r>
            <w:proofErr w:type="spellEnd"/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 С.А</w:t>
            </w:r>
          </w:p>
          <w:p w:rsidR="000856BC" w:rsidRDefault="000856BC" w:rsidP="000856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“____”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0856BC" w:rsidRDefault="000856BC" w:rsidP="000856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141B" w:rsidRPr="000856BC" w:rsidRDefault="0017141B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7141B" w:rsidRDefault="0017141B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7141B" w:rsidRPr="000856BC" w:rsidRDefault="0017141B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7141B" w:rsidRDefault="000856BC" w:rsidP="000856BC">
      <w:pPr>
        <w:pStyle w:val="a3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0856BC">
        <w:rPr>
          <w:rFonts w:ascii="Times New Roman" w:hAnsi="Times New Roman" w:cs="Times New Roman"/>
          <w:b/>
          <w:sz w:val="32"/>
          <w:szCs w:val="24"/>
        </w:rPr>
        <w:t>ПРОГРАММА</w:t>
      </w:r>
    </w:p>
    <w:p w:rsidR="0017141B" w:rsidRPr="000856BC" w:rsidRDefault="0017141B" w:rsidP="000856BC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31E90" w:rsidRDefault="000856BC" w:rsidP="000856BC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856BC">
        <w:rPr>
          <w:rFonts w:ascii="Times New Roman" w:hAnsi="Times New Roman" w:cs="Times New Roman"/>
          <w:b/>
          <w:sz w:val="28"/>
          <w:szCs w:val="24"/>
        </w:rPr>
        <w:t>Контрольны</w:t>
      </w:r>
      <w:r w:rsidR="00331E90">
        <w:rPr>
          <w:rFonts w:ascii="Times New Roman" w:hAnsi="Times New Roman" w:cs="Times New Roman"/>
          <w:b/>
          <w:sz w:val="28"/>
          <w:szCs w:val="24"/>
        </w:rPr>
        <w:t>х испытаний регулятора скорости</w:t>
      </w:r>
    </w:p>
    <w:p w:rsidR="0017141B" w:rsidRPr="000856BC" w:rsidRDefault="000856BC" w:rsidP="000856BC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856BC">
        <w:rPr>
          <w:rFonts w:ascii="Times New Roman" w:hAnsi="Times New Roman" w:cs="Times New Roman"/>
          <w:b/>
          <w:sz w:val="28"/>
          <w:szCs w:val="24"/>
        </w:rPr>
        <w:t>ЭГРК</w:t>
      </w:r>
      <w:r w:rsidR="00331E90">
        <w:rPr>
          <w:rFonts w:ascii="Times New Roman" w:hAnsi="Times New Roman" w:cs="Times New Roman"/>
          <w:b/>
          <w:sz w:val="28"/>
          <w:szCs w:val="24"/>
        </w:rPr>
        <w:t>-1Т</w:t>
      </w:r>
      <w:r w:rsidRPr="000856BC">
        <w:rPr>
          <w:rFonts w:ascii="Times New Roman" w:hAnsi="Times New Roman" w:cs="Times New Roman"/>
          <w:b/>
          <w:sz w:val="28"/>
          <w:szCs w:val="24"/>
        </w:rPr>
        <w:t>-200-</w:t>
      </w:r>
      <w:r w:rsidR="00331E90">
        <w:rPr>
          <w:rFonts w:ascii="Times New Roman" w:hAnsi="Times New Roman" w:cs="Times New Roman"/>
          <w:b/>
          <w:sz w:val="28"/>
          <w:szCs w:val="24"/>
        </w:rPr>
        <w:t>6</w:t>
      </w:r>
      <w:r w:rsidRPr="000856B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331E90">
        <w:rPr>
          <w:rFonts w:ascii="Times New Roman" w:hAnsi="Times New Roman" w:cs="Times New Roman"/>
          <w:b/>
          <w:sz w:val="28"/>
          <w:szCs w:val="24"/>
        </w:rPr>
        <w:t>"РИТМ-</w:t>
      </w:r>
      <w:r w:rsidR="00331E90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  <w:r w:rsidR="00331E90">
        <w:rPr>
          <w:rFonts w:ascii="Times New Roman" w:hAnsi="Times New Roman" w:cs="Times New Roman"/>
          <w:b/>
          <w:sz w:val="28"/>
          <w:szCs w:val="24"/>
        </w:rPr>
        <w:t xml:space="preserve">" </w:t>
      </w:r>
      <w:r w:rsidRPr="000856BC">
        <w:rPr>
          <w:rFonts w:ascii="Times New Roman" w:hAnsi="Times New Roman" w:cs="Times New Roman"/>
          <w:b/>
          <w:sz w:val="28"/>
          <w:szCs w:val="24"/>
        </w:rPr>
        <w:t>на ГА-3</w:t>
      </w:r>
      <w:r w:rsidR="00A85625">
        <w:rPr>
          <w:rFonts w:ascii="Times New Roman" w:hAnsi="Times New Roman" w:cs="Times New Roman"/>
          <w:b/>
          <w:sz w:val="28"/>
          <w:szCs w:val="24"/>
        </w:rPr>
        <w:t>, ГА-4</w:t>
      </w:r>
      <w:r w:rsidRPr="000856BC">
        <w:rPr>
          <w:rFonts w:ascii="Times New Roman" w:hAnsi="Times New Roman" w:cs="Times New Roman"/>
          <w:b/>
          <w:sz w:val="28"/>
          <w:szCs w:val="24"/>
        </w:rPr>
        <w:t xml:space="preserve"> Нижне-Свирской (ГЭС-9)</w:t>
      </w:r>
    </w:p>
    <w:p w:rsidR="00331E90" w:rsidRDefault="000856BC" w:rsidP="000856BC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856BC">
        <w:rPr>
          <w:rFonts w:ascii="Times New Roman" w:hAnsi="Times New Roman" w:cs="Times New Roman"/>
          <w:b/>
          <w:sz w:val="28"/>
          <w:szCs w:val="24"/>
        </w:rPr>
        <w:t>для п</w:t>
      </w:r>
      <w:r w:rsidR="00331E90">
        <w:rPr>
          <w:rFonts w:ascii="Times New Roman" w:hAnsi="Times New Roman" w:cs="Times New Roman"/>
          <w:b/>
          <w:sz w:val="28"/>
          <w:szCs w:val="24"/>
        </w:rPr>
        <w:t>одтверждения готовности участия</w:t>
      </w:r>
    </w:p>
    <w:p w:rsidR="0017141B" w:rsidRPr="000856BC" w:rsidRDefault="000856BC" w:rsidP="000856BC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856BC">
        <w:rPr>
          <w:rFonts w:ascii="Times New Roman" w:hAnsi="Times New Roman" w:cs="Times New Roman"/>
          <w:b/>
          <w:sz w:val="28"/>
          <w:szCs w:val="24"/>
        </w:rPr>
        <w:t>в общем первичном регулировании частоты</w:t>
      </w:r>
      <w:r>
        <w:rPr>
          <w:rFonts w:ascii="Times New Roman" w:hAnsi="Times New Roman" w:cs="Times New Roman"/>
          <w:b/>
          <w:sz w:val="28"/>
          <w:szCs w:val="24"/>
        </w:rPr>
        <w:t xml:space="preserve"> (ОПРЧ)</w:t>
      </w: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6BC" w:rsidRDefault="000856BC" w:rsidP="000856B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2016 г.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7141B" w:rsidRPr="000856BC" w:rsidRDefault="0017141B" w:rsidP="000856B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7141B" w:rsidRPr="000856BC" w:rsidRDefault="000856BC" w:rsidP="00BE5C9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 ИСПЫТАНИЙ</w:t>
      </w:r>
    </w:p>
    <w:p w:rsidR="0017141B" w:rsidRPr="000856BC" w:rsidRDefault="000856BC" w:rsidP="004473B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Объектом испытан</w:t>
      </w:r>
      <w:r w:rsidR="0051479E">
        <w:rPr>
          <w:rFonts w:ascii="Times New Roman" w:hAnsi="Times New Roman" w:cs="Times New Roman"/>
          <w:sz w:val="24"/>
          <w:szCs w:val="24"/>
        </w:rPr>
        <w:t xml:space="preserve">ий является регулятор скорости </w:t>
      </w:r>
      <w:r w:rsidRPr="000856BC">
        <w:rPr>
          <w:rFonts w:ascii="Times New Roman" w:hAnsi="Times New Roman" w:cs="Times New Roman"/>
          <w:sz w:val="24"/>
          <w:szCs w:val="24"/>
        </w:rPr>
        <w:t>ЭГРК</w:t>
      </w:r>
      <w:r w:rsidR="006909A2">
        <w:rPr>
          <w:rFonts w:ascii="Times New Roman" w:hAnsi="Times New Roman" w:cs="Times New Roman"/>
          <w:sz w:val="24"/>
          <w:szCs w:val="24"/>
        </w:rPr>
        <w:t>-1Т-200-6 "</w:t>
      </w:r>
      <w:r w:rsidRPr="000856BC">
        <w:rPr>
          <w:rFonts w:ascii="Times New Roman" w:hAnsi="Times New Roman" w:cs="Times New Roman"/>
          <w:sz w:val="24"/>
          <w:szCs w:val="24"/>
        </w:rPr>
        <w:t>РИТМ</w:t>
      </w:r>
      <w:r w:rsidR="006909A2">
        <w:rPr>
          <w:rFonts w:ascii="Times New Roman" w:hAnsi="Times New Roman" w:cs="Times New Roman"/>
          <w:sz w:val="24"/>
          <w:szCs w:val="24"/>
        </w:rPr>
        <w:t>-</w:t>
      </w:r>
      <w:r w:rsidR="006909A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909A2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56BC">
        <w:rPr>
          <w:rFonts w:ascii="Times New Roman" w:hAnsi="Times New Roman" w:cs="Times New Roman"/>
          <w:sz w:val="24"/>
          <w:szCs w:val="24"/>
        </w:rPr>
        <w:t>на ГА-3</w:t>
      </w:r>
      <w:r w:rsidR="00A85625">
        <w:rPr>
          <w:rFonts w:ascii="Times New Roman" w:hAnsi="Times New Roman" w:cs="Times New Roman"/>
          <w:sz w:val="24"/>
          <w:szCs w:val="24"/>
        </w:rPr>
        <w:t>, ГА-4</w:t>
      </w:r>
      <w:r w:rsidRPr="000856BC">
        <w:rPr>
          <w:rFonts w:ascii="Times New Roman" w:hAnsi="Times New Roman" w:cs="Times New Roman"/>
          <w:sz w:val="24"/>
          <w:szCs w:val="24"/>
        </w:rPr>
        <w:t xml:space="preserve"> Нижне-Свирской (ГЭС-9)</w:t>
      </w:r>
    </w:p>
    <w:p w:rsidR="0017141B" w:rsidRDefault="000856BC" w:rsidP="004473B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Краткая характеристика объекта испытаний.</w:t>
      </w:r>
    </w:p>
    <w:p w:rsidR="0051479E" w:rsidRDefault="0051479E" w:rsidP="005147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1479E" w:rsidRDefault="0051479E" w:rsidP="005147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1. </w:t>
      </w:r>
      <w:r w:rsidRPr="000856BC">
        <w:rPr>
          <w:rFonts w:ascii="Times New Roman" w:hAnsi="Times New Roman" w:cs="Times New Roman"/>
          <w:sz w:val="24"/>
          <w:szCs w:val="24"/>
        </w:rPr>
        <w:t>Технические характеристики гидротурбины ГА-3</w:t>
      </w:r>
      <w:r w:rsidR="00A85625">
        <w:rPr>
          <w:rFonts w:ascii="Times New Roman" w:hAnsi="Times New Roman" w:cs="Times New Roman"/>
          <w:sz w:val="24"/>
          <w:szCs w:val="24"/>
        </w:rPr>
        <w:t>/ГА-4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6946"/>
        <w:gridCol w:w="2687"/>
      </w:tblGrid>
      <w:tr w:rsidR="0051479E" w:rsidTr="0051479E">
        <w:tc>
          <w:tcPr>
            <w:tcW w:w="562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46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687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51479E" w:rsidTr="0051479E">
        <w:tc>
          <w:tcPr>
            <w:tcW w:w="562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гидротурбины</w:t>
            </w:r>
          </w:p>
        </w:tc>
        <w:tc>
          <w:tcPr>
            <w:tcW w:w="2687" w:type="dxa"/>
          </w:tcPr>
          <w:p w:rsidR="0051479E" w:rsidRDefault="006916FE" w:rsidP="006916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6FE">
              <w:rPr>
                <w:rFonts w:ascii="Times New Roman" w:hAnsi="Times New Roman" w:cs="Times New Roman"/>
                <w:sz w:val="24"/>
                <w:szCs w:val="24"/>
              </w:rPr>
              <w:t>ПЛ90-ВБ-742</w:t>
            </w:r>
          </w:p>
        </w:tc>
      </w:tr>
      <w:tr w:rsidR="0051479E" w:rsidTr="0051479E">
        <w:tc>
          <w:tcPr>
            <w:tcW w:w="562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Мощно</w:t>
            </w:r>
            <w:r w:rsidR="00254320">
              <w:rPr>
                <w:rFonts w:ascii="Times New Roman" w:hAnsi="Times New Roman" w:cs="Times New Roman"/>
                <w:sz w:val="24"/>
                <w:szCs w:val="24"/>
              </w:rPr>
              <w:t>сть при расчетном напоре,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  <w:tc>
          <w:tcPr>
            <w:tcW w:w="2687" w:type="dxa"/>
          </w:tcPr>
          <w:p w:rsidR="0051479E" w:rsidRDefault="006916F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номинальная 24,6;</w:t>
            </w:r>
          </w:p>
          <w:p w:rsidR="006916FE" w:rsidRDefault="006916F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ограничение 22</w:t>
            </w:r>
          </w:p>
          <w:p w:rsidR="006916FE" w:rsidRDefault="006916FE" w:rsidP="006916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указания АО "Ленэнерго" от 06.07.94 №34-НД</w:t>
            </w:r>
          </w:p>
        </w:tc>
      </w:tr>
      <w:tr w:rsidR="0051479E" w:rsidTr="0051479E">
        <w:tc>
          <w:tcPr>
            <w:tcW w:w="562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Напоры:</w:t>
            </w:r>
          </w:p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максимальный ,м</w:t>
            </w:r>
            <w:proofErr w:type="gramEnd"/>
          </w:p>
          <w:p w:rsidR="0051479E" w:rsidRPr="000856BC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-расчётный по мощности, м</w:t>
            </w:r>
          </w:p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-минимальный, м</w:t>
            </w:r>
          </w:p>
        </w:tc>
        <w:tc>
          <w:tcPr>
            <w:tcW w:w="2687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320" w:rsidRDefault="00254320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  <w:p w:rsidR="00254320" w:rsidRDefault="00FD57BD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54320" w:rsidRDefault="00254320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51479E" w:rsidTr="0051479E">
        <w:tc>
          <w:tcPr>
            <w:tcW w:w="562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Расход</w:t>
            </w:r>
            <w:r w:rsidR="006916FE">
              <w:rPr>
                <w:rFonts w:ascii="Times New Roman" w:hAnsi="Times New Roman" w:cs="Times New Roman"/>
                <w:sz w:val="24"/>
                <w:szCs w:val="24"/>
              </w:rPr>
              <w:t xml:space="preserve"> воды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расчетных напоре и мощности, м</w:t>
            </w:r>
            <w:r w:rsidRPr="005147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/c</w:t>
            </w:r>
          </w:p>
        </w:tc>
        <w:tc>
          <w:tcPr>
            <w:tcW w:w="2687" w:type="dxa"/>
          </w:tcPr>
          <w:p w:rsidR="0051479E" w:rsidRDefault="00FD57BD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51479E" w:rsidTr="0051479E">
        <w:tc>
          <w:tcPr>
            <w:tcW w:w="562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Номинальное число оборотов, об/мин</w:t>
            </w:r>
          </w:p>
        </w:tc>
        <w:tc>
          <w:tcPr>
            <w:tcW w:w="2687" w:type="dxa"/>
          </w:tcPr>
          <w:p w:rsidR="0051479E" w:rsidRDefault="00FD57BD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51479E" w:rsidTr="0051479E">
        <w:tc>
          <w:tcPr>
            <w:tcW w:w="562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Разгонное число оборотов, об/мин</w:t>
            </w:r>
          </w:p>
        </w:tc>
        <w:tc>
          <w:tcPr>
            <w:tcW w:w="2687" w:type="dxa"/>
          </w:tcPr>
          <w:p w:rsidR="0051479E" w:rsidRDefault="00FD57BD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51479E" w:rsidTr="0051479E">
        <w:tc>
          <w:tcPr>
            <w:tcW w:w="562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вращения (со стороны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генератора)</w:t>
            </w:r>
          </w:p>
        </w:tc>
        <w:tc>
          <w:tcPr>
            <w:tcW w:w="2687" w:type="dxa"/>
          </w:tcPr>
          <w:p w:rsidR="0051479E" w:rsidRDefault="00FD57BD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правое</w:t>
            </w:r>
          </w:p>
        </w:tc>
      </w:tr>
      <w:tr w:rsidR="00B2290F" w:rsidTr="0051479E">
        <w:tc>
          <w:tcPr>
            <w:tcW w:w="562" w:type="dxa"/>
          </w:tcPr>
          <w:p w:rsidR="00B2290F" w:rsidRDefault="00B2290F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B2290F" w:rsidRPr="000856BC" w:rsidRDefault="00B2290F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КПД, %</w:t>
            </w:r>
          </w:p>
        </w:tc>
        <w:tc>
          <w:tcPr>
            <w:tcW w:w="2687" w:type="dxa"/>
          </w:tcPr>
          <w:p w:rsidR="00B2290F" w:rsidRDefault="00B2290F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51479E" w:rsidTr="0051479E">
        <w:tc>
          <w:tcPr>
            <w:tcW w:w="562" w:type="dxa"/>
          </w:tcPr>
          <w:p w:rsidR="0051479E" w:rsidRDefault="00B2290F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51479E" w:rsidRDefault="00FD57BD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Расчетная нагрузка подпятника</w:t>
            </w:r>
            <w:r w:rsidR="0051479E" w:rsidRPr="000856BC">
              <w:rPr>
                <w:rFonts w:ascii="Times New Roman" w:hAnsi="Times New Roman" w:cs="Times New Roman"/>
                <w:sz w:val="24"/>
                <w:szCs w:val="24"/>
              </w:rPr>
              <w:t>, т</w:t>
            </w:r>
          </w:p>
        </w:tc>
        <w:tc>
          <w:tcPr>
            <w:tcW w:w="2687" w:type="dxa"/>
          </w:tcPr>
          <w:p w:rsidR="0051479E" w:rsidRDefault="00FD57BD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1130</w:t>
            </w:r>
          </w:p>
        </w:tc>
      </w:tr>
      <w:tr w:rsidR="0051479E" w:rsidTr="0051479E">
        <w:tc>
          <w:tcPr>
            <w:tcW w:w="562" w:type="dxa"/>
          </w:tcPr>
          <w:p w:rsidR="0051479E" w:rsidRDefault="00B2290F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Максимальная допустимая высота отсасывания при расчётном напоре, м</w:t>
            </w:r>
          </w:p>
        </w:tc>
        <w:tc>
          <w:tcPr>
            <w:tcW w:w="2687" w:type="dxa"/>
          </w:tcPr>
          <w:p w:rsidR="0051479E" w:rsidRDefault="00FD57BD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</w:tr>
    </w:tbl>
    <w:p w:rsidR="0017141B" w:rsidRPr="000856BC" w:rsidRDefault="0017141B" w:rsidP="005147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1479E" w:rsidRDefault="000856BC" w:rsidP="005147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Таблица 2. Технические характеристики гидрогенератора ГА-3</w:t>
      </w:r>
      <w:r w:rsidR="00A85625">
        <w:rPr>
          <w:rFonts w:ascii="Times New Roman" w:hAnsi="Times New Roman" w:cs="Times New Roman"/>
          <w:sz w:val="24"/>
          <w:szCs w:val="24"/>
        </w:rPr>
        <w:t>/ГА-4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6946"/>
        <w:gridCol w:w="2687"/>
      </w:tblGrid>
      <w:tr w:rsidR="0051479E" w:rsidTr="0051479E">
        <w:tc>
          <w:tcPr>
            <w:tcW w:w="562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46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687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51479E" w:rsidTr="0051479E">
        <w:tc>
          <w:tcPr>
            <w:tcW w:w="562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генератора</w:t>
            </w:r>
          </w:p>
        </w:tc>
        <w:tc>
          <w:tcPr>
            <w:tcW w:w="2687" w:type="dxa"/>
          </w:tcPr>
          <w:p w:rsidR="0051479E" w:rsidRDefault="006916F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СВ-902/160-80</w:t>
            </w:r>
          </w:p>
        </w:tc>
      </w:tr>
      <w:tr w:rsidR="0051479E" w:rsidTr="0051479E">
        <w:tc>
          <w:tcPr>
            <w:tcW w:w="562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51479E" w:rsidRDefault="005B3C33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Полная мощность, МВ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87" w:type="dxa"/>
          </w:tcPr>
          <w:p w:rsidR="0051479E" w:rsidRDefault="006916F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51479E" w:rsidTr="0051479E">
        <w:tc>
          <w:tcPr>
            <w:tcW w:w="562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51479E" w:rsidRDefault="005B3C33" w:rsidP="005B3C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Активная мощность (при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φ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 =0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8), МВт</w:t>
            </w:r>
          </w:p>
        </w:tc>
        <w:tc>
          <w:tcPr>
            <w:tcW w:w="2687" w:type="dxa"/>
          </w:tcPr>
          <w:p w:rsidR="0051479E" w:rsidRDefault="006916F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51479E" w:rsidTr="0051479E">
        <w:tc>
          <w:tcPr>
            <w:tcW w:w="562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51479E" w:rsidRDefault="005B3C33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Номинальный ток статора, А</w:t>
            </w:r>
          </w:p>
        </w:tc>
        <w:tc>
          <w:tcPr>
            <w:tcW w:w="2687" w:type="dxa"/>
          </w:tcPr>
          <w:p w:rsidR="0051479E" w:rsidRDefault="006916F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</w:tr>
      <w:tr w:rsidR="0051479E" w:rsidTr="0051479E">
        <w:tc>
          <w:tcPr>
            <w:tcW w:w="562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51479E" w:rsidRDefault="005B3C33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Номинальное напряжение</w:t>
            </w:r>
            <w:r w:rsidR="006916FE">
              <w:rPr>
                <w:rFonts w:ascii="Times New Roman" w:hAnsi="Times New Roman" w:cs="Times New Roman"/>
                <w:sz w:val="24"/>
                <w:szCs w:val="24"/>
              </w:rPr>
              <w:t xml:space="preserve"> статора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916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87" w:type="dxa"/>
          </w:tcPr>
          <w:p w:rsidR="0051479E" w:rsidRDefault="006916F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1479E" w:rsidTr="0051479E">
        <w:tc>
          <w:tcPr>
            <w:tcW w:w="562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51479E" w:rsidRDefault="005B3C33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Номинальная скорость вращения, об/мин</w:t>
            </w:r>
          </w:p>
        </w:tc>
        <w:tc>
          <w:tcPr>
            <w:tcW w:w="2687" w:type="dxa"/>
          </w:tcPr>
          <w:p w:rsidR="0051479E" w:rsidRDefault="006916F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51479E" w:rsidTr="0051479E">
        <w:tc>
          <w:tcPr>
            <w:tcW w:w="562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51479E" w:rsidRDefault="005B3C33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Ток ротора (ток возбуждения) при номинальной нагрузке, А</w:t>
            </w:r>
          </w:p>
        </w:tc>
        <w:tc>
          <w:tcPr>
            <w:tcW w:w="2687" w:type="dxa"/>
          </w:tcPr>
          <w:p w:rsidR="0051479E" w:rsidRDefault="00B2290F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</w:t>
            </w:r>
          </w:p>
        </w:tc>
      </w:tr>
      <w:tr w:rsidR="0051479E" w:rsidTr="0051479E">
        <w:tc>
          <w:tcPr>
            <w:tcW w:w="562" w:type="dxa"/>
          </w:tcPr>
          <w:p w:rsidR="0051479E" w:rsidRDefault="0051479E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51479E" w:rsidRDefault="005B3C33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Напряжение на кольцах ротора при номинальной нагрузке, В</w:t>
            </w:r>
          </w:p>
        </w:tc>
        <w:tc>
          <w:tcPr>
            <w:tcW w:w="2687" w:type="dxa"/>
          </w:tcPr>
          <w:p w:rsidR="0051479E" w:rsidRDefault="00B2290F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B2290F" w:rsidTr="0051479E">
        <w:tc>
          <w:tcPr>
            <w:tcW w:w="562" w:type="dxa"/>
          </w:tcPr>
          <w:p w:rsidR="00B2290F" w:rsidRDefault="00B2290F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B2290F" w:rsidRPr="000856BC" w:rsidRDefault="009601A1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Возбудитель</w:t>
            </w:r>
          </w:p>
        </w:tc>
        <w:tc>
          <w:tcPr>
            <w:tcW w:w="2687" w:type="dxa"/>
          </w:tcPr>
          <w:p w:rsidR="00FC1D5F" w:rsidRDefault="009601A1" w:rsidP="00FC1D5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Электромашинный,</w:t>
            </w:r>
          </w:p>
          <w:p w:rsidR="00B2290F" w:rsidRDefault="009601A1" w:rsidP="00FC1D5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ГП-300-985</w:t>
            </w:r>
          </w:p>
        </w:tc>
      </w:tr>
      <w:tr w:rsidR="00B2290F" w:rsidTr="0051479E">
        <w:tc>
          <w:tcPr>
            <w:tcW w:w="562" w:type="dxa"/>
          </w:tcPr>
          <w:p w:rsidR="00B2290F" w:rsidRDefault="00B2290F" w:rsidP="00B229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B2290F" w:rsidRPr="000856BC" w:rsidRDefault="00B2290F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АРВ</w:t>
            </w:r>
          </w:p>
        </w:tc>
        <w:tc>
          <w:tcPr>
            <w:tcW w:w="2687" w:type="dxa"/>
          </w:tcPr>
          <w:p w:rsidR="00B2290F" w:rsidRDefault="00B2290F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ЭПА-305</w:t>
            </w:r>
          </w:p>
        </w:tc>
      </w:tr>
    </w:tbl>
    <w:p w:rsidR="0017141B" w:rsidRDefault="000856BC" w:rsidP="005147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cr/>
        <w:t>Таблица 3. Технические хар</w:t>
      </w:r>
      <w:r w:rsidR="00FD57BD">
        <w:rPr>
          <w:rFonts w:ascii="Times New Roman" w:hAnsi="Times New Roman" w:cs="Times New Roman"/>
          <w:sz w:val="24"/>
          <w:szCs w:val="24"/>
        </w:rPr>
        <w:t>актеристики регулятора скорости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6946"/>
        <w:gridCol w:w="2687"/>
      </w:tblGrid>
      <w:tr w:rsidR="005B3C33" w:rsidTr="005B3C33">
        <w:tc>
          <w:tcPr>
            <w:tcW w:w="562" w:type="dxa"/>
          </w:tcPr>
          <w:p w:rsidR="005B3C33" w:rsidRDefault="005B3C33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46" w:type="dxa"/>
          </w:tcPr>
          <w:p w:rsidR="005B3C33" w:rsidRDefault="005B3C33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687" w:type="dxa"/>
          </w:tcPr>
          <w:p w:rsidR="005B3C33" w:rsidRDefault="005B3C33" w:rsidP="005147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FD57BD" w:rsidTr="005B3C33">
        <w:tc>
          <w:tcPr>
            <w:tcW w:w="562" w:type="dxa"/>
          </w:tcPr>
          <w:p w:rsidR="00FD57BD" w:rsidRDefault="00FD57BD" w:rsidP="00FD57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FD57BD" w:rsidRDefault="00FD57BD" w:rsidP="00FD57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регулятора</w:t>
            </w:r>
          </w:p>
        </w:tc>
        <w:tc>
          <w:tcPr>
            <w:tcW w:w="2687" w:type="dxa"/>
          </w:tcPr>
          <w:p w:rsidR="009601A1" w:rsidRDefault="00FD57BD" w:rsidP="00FD57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ГРК-</w:t>
            </w:r>
            <w:r w:rsidR="009601A1">
              <w:rPr>
                <w:rFonts w:ascii="Times New Roman" w:hAnsi="Times New Roman" w:cs="Times New Roman"/>
                <w:sz w:val="24"/>
                <w:szCs w:val="24"/>
              </w:rPr>
              <w:t>1Т-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200-6</w:t>
            </w:r>
          </w:p>
          <w:p w:rsidR="00FD57BD" w:rsidRPr="009601A1" w:rsidRDefault="009601A1" w:rsidP="00FD57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об. "РИТМ-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</w:tr>
      <w:tr w:rsidR="009601A1" w:rsidTr="005B3C33">
        <w:tc>
          <w:tcPr>
            <w:tcW w:w="562" w:type="dxa"/>
          </w:tcPr>
          <w:p w:rsidR="009601A1" w:rsidRDefault="009601A1" w:rsidP="009601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9601A1" w:rsidRDefault="009601A1" w:rsidP="009601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Колонка управления</w:t>
            </w:r>
          </w:p>
        </w:tc>
        <w:tc>
          <w:tcPr>
            <w:tcW w:w="2687" w:type="dxa"/>
          </w:tcPr>
          <w:p w:rsidR="009601A1" w:rsidRPr="000856BC" w:rsidRDefault="009601A1" w:rsidP="009601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ЭГРК-200-6</w:t>
            </w:r>
          </w:p>
        </w:tc>
      </w:tr>
      <w:tr w:rsidR="009601A1" w:rsidTr="005B3C33">
        <w:tc>
          <w:tcPr>
            <w:tcW w:w="562" w:type="dxa"/>
          </w:tcPr>
          <w:p w:rsidR="009601A1" w:rsidRDefault="009601A1" w:rsidP="009601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9601A1" w:rsidRDefault="009601A1" w:rsidP="009601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Панель электрооборудования</w:t>
            </w:r>
          </w:p>
        </w:tc>
        <w:tc>
          <w:tcPr>
            <w:tcW w:w="2687" w:type="dxa"/>
          </w:tcPr>
          <w:p w:rsidR="009601A1" w:rsidRDefault="009601A1" w:rsidP="009601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ЭГР-1Т</w:t>
            </w:r>
          </w:p>
        </w:tc>
      </w:tr>
      <w:tr w:rsidR="009601A1" w:rsidTr="005B3C33">
        <w:tc>
          <w:tcPr>
            <w:tcW w:w="562" w:type="dxa"/>
          </w:tcPr>
          <w:p w:rsidR="009601A1" w:rsidRDefault="009601A1" w:rsidP="009601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9601A1" w:rsidRDefault="009601A1" w:rsidP="009601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полного открытия НА, с</w:t>
            </w:r>
          </w:p>
        </w:tc>
        <w:tc>
          <w:tcPr>
            <w:tcW w:w="2687" w:type="dxa"/>
          </w:tcPr>
          <w:p w:rsidR="009601A1" w:rsidRDefault="009601A1" w:rsidP="009601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601A1" w:rsidTr="005B3C33">
        <w:tc>
          <w:tcPr>
            <w:tcW w:w="562" w:type="dxa"/>
          </w:tcPr>
          <w:p w:rsidR="009601A1" w:rsidRDefault="009601A1" w:rsidP="009601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9601A1" w:rsidRDefault="009601A1" w:rsidP="009601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полного закрытия НА, с</w:t>
            </w:r>
          </w:p>
        </w:tc>
        <w:tc>
          <w:tcPr>
            <w:tcW w:w="2687" w:type="dxa"/>
          </w:tcPr>
          <w:p w:rsidR="009601A1" w:rsidRDefault="009601A1" w:rsidP="009601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</w:tr>
      <w:tr w:rsidR="009601A1" w:rsidTr="005B3C33">
        <w:tc>
          <w:tcPr>
            <w:tcW w:w="562" w:type="dxa"/>
          </w:tcPr>
          <w:p w:rsidR="009601A1" w:rsidRDefault="009601A1" w:rsidP="009601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9601A1" w:rsidRDefault="009601A1" w:rsidP="009601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Рабочее давление масла в системе регулирования, кг/см</w:t>
            </w:r>
            <w:r w:rsidRPr="00FD57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87" w:type="dxa"/>
          </w:tcPr>
          <w:p w:rsidR="009601A1" w:rsidRDefault="009601A1" w:rsidP="009601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5B3C33" w:rsidRDefault="005B3C33" w:rsidP="005147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7141B" w:rsidRPr="000856BC" w:rsidRDefault="000856BC" w:rsidP="004473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ЦЕЛЬ ИСПЫТАНИЙ</w:t>
      </w:r>
    </w:p>
    <w:p w:rsidR="0017141B" w:rsidRDefault="000856BC" w:rsidP="004473B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Определение фактической готовности ГА-3</w:t>
      </w:r>
      <w:r w:rsidR="00A85625">
        <w:rPr>
          <w:rFonts w:ascii="Times New Roman" w:hAnsi="Times New Roman" w:cs="Times New Roman"/>
          <w:sz w:val="24"/>
          <w:szCs w:val="24"/>
        </w:rPr>
        <w:t>/ГА-4</w:t>
      </w:r>
      <w:r w:rsidRPr="000856BC">
        <w:rPr>
          <w:rFonts w:ascii="Times New Roman" w:hAnsi="Times New Roman" w:cs="Times New Roman"/>
          <w:sz w:val="24"/>
          <w:szCs w:val="24"/>
        </w:rPr>
        <w:t xml:space="preserve"> к общему первичному регулированию частоты в соответствии с техническими требованиями к генерирующему оборудованию участников оптового рынка. В соответствии </w:t>
      </w:r>
      <w:r w:rsidR="005B3C33">
        <w:rPr>
          <w:rFonts w:ascii="Times New Roman" w:hAnsi="Times New Roman" w:cs="Times New Roman"/>
          <w:sz w:val="24"/>
          <w:szCs w:val="24"/>
        </w:rPr>
        <w:t xml:space="preserve">с СТО 59012820.27.100.003-2012 </w:t>
      </w:r>
      <w:r w:rsidR="005B3C33" w:rsidRPr="000856BC">
        <w:rPr>
          <w:rFonts w:ascii="Times New Roman" w:hAnsi="Times New Roman" w:cs="Times New Roman"/>
          <w:sz w:val="24"/>
          <w:szCs w:val="24"/>
        </w:rPr>
        <w:t>«</w:t>
      </w:r>
      <w:r w:rsidRPr="000856BC">
        <w:rPr>
          <w:rFonts w:ascii="Times New Roman" w:hAnsi="Times New Roman" w:cs="Times New Roman"/>
          <w:sz w:val="24"/>
          <w:szCs w:val="24"/>
        </w:rPr>
        <w:t xml:space="preserve">Регулирование частоты и </w:t>
      </w:r>
      <w:proofErr w:type="spellStart"/>
      <w:r w:rsidRPr="000856BC">
        <w:rPr>
          <w:rFonts w:ascii="Times New Roman" w:hAnsi="Times New Roman" w:cs="Times New Roman"/>
          <w:sz w:val="24"/>
          <w:szCs w:val="24"/>
        </w:rPr>
        <w:t>перетоков</w:t>
      </w:r>
      <w:proofErr w:type="spellEnd"/>
      <w:r w:rsidRPr="000856BC">
        <w:rPr>
          <w:rFonts w:ascii="Times New Roman" w:hAnsi="Times New Roman" w:cs="Times New Roman"/>
          <w:sz w:val="24"/>
          <w:szCs w:val="24"/>
        </w:rPr>
        <w:t xml:space="preserve"> активной мощности в ЕЭС России</w:t>
      </w:r>
      <w:r w:rsidR="005B3C33" w:rsidRPr="000856BC">
        <w:rPr>
          <w:rFonts w:ascii="Times New Roman" w:hAnsi="Times New Roman" w:cs="Times New Roman"/>
          <w:sz w:val="24"/>
          <w:szCs w:val="24"/>
        </w:rPr>
        <w:t>»</w:t>
      </w:r>
      <w:r w:rsidRPr="000856BC">
        <w:rPr>
          <w:rFonts w:ascii="Times New Roman" w:hAnsi="Times New Roman" w:cs="Times New Roman"/>
          <w:sz w:val="24"/>
          <w:szCs w:val="24"/>
        </w:rPr>
        <w:t>.</w:t>
      </w:r>
    </w:p>
    <w:p w:rsidR="00EE2062" w:rsidRPr="000856BC" w:rsidRDefault="00EE2062" w:rsidP="005147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2062" w:rsidRPr="000856BC" w:rsidRDefault="00EE2062" w:rsidP="004473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УСЛОВИЯ ПРОВЕДЕНИЯ ИСПЫТАНИЙ</w:t>
      </w:r>
    </w:p>
    <w:p w:rsidR="0017141B" w:rsidRDefault="000856BC" w:rsidP="004473B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Подготовительные работы</w:t>
      </w:r>
      <w:r w:rsidR="00EE2062">
        <w:rPr>
          <w:rFonts w:ascii="Times New Roman" w:hAnsi="Times New Roman" w:cs="Times New Roman"/>
          <w:sz w:val="24"/>
          <w:szCs w:val="24"/>
        </w:rPr>
        <w:t>:</w:t>
      </w:r>
    </w:p>
    <w:p w:rsidR="0017141B" w:rsidRPr="000856BC" w:rsidRDefault="000856BC" w:rsidP="004473BC">
      <w:pPr>
        <w:pStyle w:val="a3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Подана диспетчерская</w:t>
      </w:r>
      <w:r w:rsidR="00A57159">
        <w:rPr>
          <w:rFonts w:ascii="Times New Roman" w:hAnsi="Times New Roman" w:cs="Times New Roman"/>
          <w:sz w:val="24"/>
          <w:szCs w:val="24"/>
        </w:rPr>
        <w:t xml:space="preserve"> заявка на проведение испытаний.</w:t>
      </w:r>
    </w:p>
    <w:p w:rsidR="0017141B" w:rsidRPr="000856BC" w:rsidRDefault="000856BC" w:rsidP="004473BC">
      <w:pPr>
        <w:pStyle w:val="a3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Проведена настройка и проверка работы измеритель</w:t>
      </w:r>
      <w:r w:rsidR="00A57159">
        <w:rPr>
          <w:rFonts w:ascii="Times New Roman" w:hAnsi="Times New Roman" w:cs="Times New Roman"/>
          <w:sz w:val="24"/>
          <w:szCs w:val="24"/>
        </w:rPr>
        <w:t>ной и регистрирующей аппаратуры.</w:t>
      </w:r>
    </w:p>
    <w:p w:rsidR="0017141B" w:rsidRPr="000856BC" w:rsidRDefault="000856BC" w:rsidP="004473BC">
      <w:pPr>
        <w:pStyle w:val="a3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 xml:space="preserve">На ГА-3 введены в работу все необходимые системы </w:t>
      </w:r>
      <w:r w:rsidR="00A57159">
        <w:rPr>
          <w:rFonts w:ascii="Times New Roman" w:hAnsi="Times New Roman" w:cs="Times New Roman"/>
          <w:sz w:val="24"/>
          <w:szCs w:val="24"/>
        </w:rPr>
        <w:t>автоматического регулирования.</w:t>
      </w:r>
    </w:p>
    <w:p w:rsidR="004473BC" w:rsidRDefault="004473BC" w:rsidP="004473BC">
      <w:pPr>
        <w:pStyle w:val="a3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Проверено наличие необходимых приборов и средств измерений.</w:t>
      </w:r>
    </w:p>
    <w:p w:rsidR="0017141B" w:rsidRPr="000856BC" w:rsidRDefault="000856BC" w:rsidP="004473B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Испытания проводятся с привлечением сторонней организации (ООО «ТГК-Сервис»).</w:t>
      </w:r>
    </w:p>
    <w:p w:rsidR="0017141B" w:rsidRDefault="000856BC" w:rsidP="004473B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На даты проведения испытаний подаются диспетчерские заявки, содержащие время начала и окончания испытаний и требуемые для проведения испытаний значения нагрузки.</w:t>
      </w:r>
    </w:p>
    <w:p w:rsidR="00EE2062" w:rsidRDefault="00EE2062" w:rsidP="004473B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все время проведения испытаний </w:t>
      </w:r>
      <w:r w:rsidR="00A85625" w:rsidRPr="00A85625">
        <w:rPr>
          <w:rFonts w:ascii="Times New Roman" w:hAnsi="Times New Roman" w:cs="Times New Roman"/>
          <w:sz w:val="24"/>
          <w:szCs w:val="24"/>
        </w:rPr>
        <w:t xml:space="preserve">ГА-3/ГА-4 </w:t>
      </w:r>
      <w:r>
        <w:rPr>
          <w:rFonts w:ascii="Times New Roman" w:hAnsi="Times New Roman" w:cs="Times New Roman"/>
          <w:sz w:val="24"/>
          <w:szCs w:val="24"/>
        </w:rPr>
        <w:t>выводится из ГРАМ.</w:t>
      </w:r>
    </w:p>
    <w:p w:rsidR="004473BC" w:rsidRPr="000856BC" w:rsidRDefault="004473BC" w:rsidP="004473B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изменения частоты в системе регулирования ГА-3, к ней подключается генератор технической частоты (ГТЧ).</w:t>
      </w:r>
    </w:p>
    <w:p w:rsidR="0017141B" w:rsidRPr="000856BC" w:rsidRDefault="000856BC" w:rsidP="004473B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 xml:space="preserve">Испытания выполняются на нагрузках, соответствующих верхней и нижней границам фактического регулировочного диапазона </w:t>
      </w:r>
      <w:r w:rsidR="00A85625" w:rsidRPr="00A85625">
        <w:rPr>
          <w:rFonts w:ascii="Times New Roman" w:hAnsi="Times New Roman" w:cs="Times New Roman"/>
          <w:sz w:val="24"/>
          <w:szCs w:val="24"/>
        </w:rPr>
        <w:t xml:space="preserve">ГА-3/ГА-4 </w:t>
      </w:r>
      <w:r w:rsidRPr="000856BC">
        <w:rPr>
          <w:rFonts w:ascii="Times New Roman" w:hAnsi="Times New Roman" w:cs="Times New Roman"/>
          <w:sz w:val="24"/>
          <w:szCs w:val="24"/>
        </w:rPr>
        <w:t>за вычетом запаса на</w:t>
      </w:r>
      <w:r w:rsidR="00EE2062">
        <w:rPr>
          <w:rFonts w:ascii="Times New Roman" w:hAnsi="Times New Roman" w:cs="Times New Roman"/>
          <w:sz w:val="24"/>
          <w:szCs w:val="24"/>
        </w:rPr>
        <w:t xml:space="preserve"> первичное регулирование ±10% </w:t>
      </w:r>
      <w:proofErr w:type="spellStart"/>
      <w:r w:rsidR="00EE2062">
        <w:rPr>
          <w:rFonts w:ascii="Times New Roman" w:hAnsi="Times New Roman" w:cs="Times New Roman"/>
          <w:sz w:val="24"/>
          <w:szCs w:val="24"/>
        </w:rPr>
        <w:t>Р</w:t>
      </w:r>
      <w:r w:rsidRPr="000856BC">
        <w:rPr>
          <w:rFonts w:ascii="Times New Roman" w:hAnsi="Times New Roman" w:cs="Times New Roman"/>
          <w:sz w:val="24"/>
          <w:szCs w:val="24"/>
        </w:rPr>
        <w:t>ном</w:t>
      </w:r>
      <w:proofErr w:type="spellEnd"/>
      <w:r w:rsidRPr="000856BC">
        <w:rPr>
          <w:rFonts w:ascii="Times New Roman" w:hAnsi="Times New Roman" w:cs="Times New Roman"/>
          <w:sz w:val="24"/>
          <w:szCs w:val="24"/>
        </w:rPr>
        <w:t>.</w:t>
      </w:r>
    </w:p>
    <w:p w:rsidR="0017141B" w:rsidRPr="000856BC" w:rsidRDefault="000856BC" w:rsidP="004473B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 xml:space="preserve">Изменение режимов работы </w:t>
      </w:r>
      <w:r w:rsidR="00A85625" w:rsidRPr="00A85625">
        <w:rPr>
          <w:rFonts w:ascii="Times New Roman" w:hAnsi="Times New Roman" w:cs="Times New Roman"/>
          <w:sz w:val="24"/>
          <w:szCs w:val="24"/>
        </w:rPr>
        <w:t xml:space="preserve">ГА-3/ГА-4 </w:t>
      </w:r>
      <w:r w:rsidRPr="000856BC">
        <w:rPr>
          <w:rFonts w:ascii="Times New Roman" w:hAnsi="Times New Roman" w:cs="Times New Roman"/>
          <w:sz w:val="24"/>
          <w:szCs w:val="24"/>
        </w:rPr>
        <w:t>проводится в соответствии с данной утвержденной программой испытаний по указанию руководителя испытаний с разре</w:t>
      </w:r>
      <w:r w:rsidR="00EE2062">
        <w:rPr>
          <w:rFonts w:ascii="Times New Roman" w:hAnsi="Times New Roman" w:cs="Times New Roman"/>
          <w:sz w:val="24"/>
          <w:szCs w:val="24"/>
        </w:rPr>
        <w:t>ш</w:t>
      </w:r>
      <w:r w:rsidRPr="000856BC">
        <w:rPr>
          <w:rFonts w:ascii="Times New Roman" w:hAnsi="Times New Roman" w:cs="Times New Roman"/>
          <w:sz w:val="24"/>
          <w:szCs w:val="24"/>
        </w:rPr>
        <w:t>ени</w:t>
      </w:r>
      <w:r w:rsidR="00EE2062">
        <w:rPr>
          <w:rFonts w:ascii="Times New Roman" w:hAnsi="Times New Roman" w:cs="Times New Roman"/>
          <w:sz w:val="24"/>
          <w:szCs w:val="24"/>
        </w:rPr>
        <w:t>я НСС.</w:t>
      </w:r>
    </w:p>
    <w:p w:rsidR="0017141B" w:rsidRPr="000856BC" w:rsidRDefault="000856BC" w:rsidP="004473B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В работу введены все технологические защиты, блокировки, сигнализация, обеспечивающие безопасную работу оборудования и системы измерений, необходимые для контрол</w:t>
      </w:r>
      <w:r w:rsidR="00EE2062">
        <w:rPr>
          <w:rFonts w:ascii="Times New Roman" w:hAnsi="Times New Roman" w:cs="Times New Roman"/>
          <w:sz w:val="24"/>
          <w:szCs w:val="24"/>
        </w:rPr>
        <w:t>я параметров во время испытаний.</w:t>
      </w:r>
    </w:p>
    <w:p w:rsidR="0017141B" w:rsidRPr="000856BC" w:rsidRDefault="000856BC" w:rsidP="004473B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Решение о необходимости повторного проведения испытаний по уже проведенным пунктам программы принимает руководитель испытаний.</w:t>
      </w:r>
    </w:p>
    <w:p w:rsidR="0017141B" w:rsidRPr="000856BC" w:rsidRDefault="0017141B" w:rsidP="005147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7141B" w:rsidRPr="000856BC" w:rsidRDefault="000856BC" w:rsidP="00BE5C9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ПОРЯДОК И ОРГАНИЗАЦИЯ ПРОВЕДЕНИЯ ИСПЫТАНИЙ</w:t>
      </w:r>
    </w:p>
    <w:p w:rsidR="0017141B" w:rsidRDefault="00EE2062" w:rsidP="00A85625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этапы испытаний –</w:t>
      </w:r>
      <w:r w:rsidR="000856BC" w:rsidRPr="000856BC">
        <w:rPr>
          <w:rFonts w:ascii="Times New Roman" w:hAnsi="Times New Roman" w:cs="Times New Roman"/>
          <w:sz w:val="24"/>
          <w:szCs w:val="24"/>
        </w:rPr>
        <w:t xml:space="preserve"> проведени</w:t>
      </w:r>
      <w:r>
        <w:rPr>
          <w:rFonts w:ascii="Times New Roman" w:hAnsi="Times New Roman" w:cs="Times New Roman"/>
          <w:sz w:val="24"/>
          <w:szCs w:val="24"/>
        </w:rPr>
        <w:t>е опытов с увеличениями и уменьш</w:t>
      </w:r>
      <w:r w:rsidR="000856BC" w:rsidRPr="000856BC">
        <w:rPr>
          <w:rFonts w:ascii="Times New Roman" w:hAnsi="Times New Roman" w:cs="Times New Roman"/>
          <w:sz w:val="24"/>
          <w:szCs w:val="24"/>
        </w:rPr>
        <w:t xml:space="preserve">ениями нагрузки </w:t>
      </w:r>
      <w:r w:rsidR="00A85625" w:rsidRPr="00A85625">
        <w:rPr>
          <w:rFonts w:ascii="Times New Roman" w:hAnsi="Times New Roman" w:cs="Times New Roman"/>
          <w:sz w:val="24"/>
          <w:szCs w:val="24"/>
        </w:rPr>
        <w:t xml:space="preserve">ГА-3/ГА-4 </w:t>
      </w:r>
      <w:r w:rsidR="000856BC" w:rsidRPr="000856BC">
        <w:rPr>
          <w:rFonts w:ascii="Times New Roman" w:hAnsi="Times New Roman" w:cs="Times New Roman"/>
          <w:sz w:val="24"/>
          <w:szCs w:val="24"/>
        </w:rPr>
        <w:t>за счет подачи в систему регулирования сигнала, имитирующего отклонение частоты в энергосистеме с регистрацией параметров.</w:t>
      </w:r>
    </w:p>
    <w:p w:rsidR="0017141B" w:rsidRPr="000856BC" w:rsidRDefault="00EE2062" w:rsidP="00A85625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этап –</w:t>
      </w:r>
      <w:r w:rsidR="000856BC" w:rsidRPr="000856BC">
        <w:rPr>
          <w:rFonts w:ascii="Times New Roman" w:hAnsi="Times New Roman" w:cs="Times New Roman"/>
          <w:sz w:val="24"/>
          <w:szCs w:val="24"/>
        </w:rPr>
        <w:t xml:space="preserve"> проверка статических характеристик системы регулирования </w:t>
      </w:r>
      <w:r w:rsidR="00A85625" w:rsidRPr="00A85625">
        <w:rPr>
          <w:rFonts w:ascii="Times New Roman" w:hAnsi="Times New Roman" w:cs="Times New Roman"/>
          <w:sz w:val="24"/>
          <w:szCs w:val="24"/>
        </w:rPr>
        <w:t xml:space="preserve">ГА-3/ГА-4 </w:t>
      </w:r>
      <w:r w:rsidR="000856BC" w:rsidRPr="000856BC">
        <w:rPr>
          <w:rFonts w:ascii="Times New Roman" w:hAnsi="Times New Roman" w:cs="Times New Roman"/>
          <w:sz w:val="24"/>
          <w:szCs w:val="24"/>
        </w:rPr>
        <w:t>на соответствие требованиям п.6.2.1 СТО 59012820.27.100.003-2</w:t>
      </w:r>
      <w:r>
        <w:rPr>
          <w:rFonts w:ascii="Times New Roman" w:hAnsi="Times New Roman" w:cs="Times New Roman"/>
          <w:sz w:val="24"/>
          <w:szCs w:val="24"/>
        </w:rPr>
        <w:t>012:</w:t>
      </w:r>
      <w:r w:rsidR="00FC1D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56BC" w:rsidRPr="000856BC">
        <w:rPr>
          <w:rFonts w:ascii="Times New Roman" w:hAnsi="Times New Roman" w:cs="Times New Roman"/>
          <w:sz w:val="24"/>
          <w:szCs w:val="24"/>
        </w:rPr>
        <w:t>статизм</w:t>
      </w:r>
      <w:proofErr w:type="spellEnd"/>
      <w:r w:rsidR="000856BC" w:rsidRPr="000856BC">
        <w:rPr>
          <w:rFonts w:ascii="Times New Roman" w:hAnsi="Times New Roman" w:cs="Times New Roman"/>
          <w:sz w:val="24"/>
          <w:szCs w:val="24"/>
        </w:rPr>
        <w:t xml:space="preserve"> первичного регулирования долже</w:t>
      </w:r>
      <w:r>
        <w:rPr>
          <w:rFonts w:ascii="Times New Roman" w:hAnsi="Times New Roman" w:cs="Times New Roman"/>
          <w:sz w:val="24"/>
          <w:szCs w:val="24"/>
        </w:rPr>
        <w:t>н находиться в пределах 4,5-6,0</w:t>
      </w:r>
      <w:r w:rsidR="000856BC" w:rsidRPr="000856BC">
        <w:rPr>
          <w:rFonts w:ascii="Times New Roman" w:hAnsi="Times New Roman" w:cs="Times New Roman"/>
          <w:sz w:val="24"/>
          <w:szCs w:val="24"/>
        </w:rPr>
        <w:t xml:space="preserve">% </w:t>
      </w:r>
      <w:proofErr w:type="gramStart"/>
      <w:r w:rsidR="000856BC" w:rsidRPr="000856BC">
        <w:rPr>
          <w:rFonts w:ascii="Times New Roman" w:hAnsi="Times New Roman" w:cs="Times New Roman"/>
          <w:sz w:val="24"/>
          <w:szCs w:val="24"/>
        </w:rPr>
        <w:t>для  гидротурбин</w:t>
      </w:r>
      <w:proofErr w:type="gramEnd"/>
      <w:r w:rsidR="000856BC" w:rsidRPr="000856BC">
        <w:rPr>
          <w:rFonts w:ascii="Times New Roman" w:hAnsi="Times New Roman" w:cs="Times New Roman"/>
          <w:sz w:val="24"/>
          <w:szCs w:val="24"/>
        </w:rPr>
        <w:t>.</w:t>
      </w:r>
    </w:p>
    <w:p w:rsidR="0017141B" w:rsidRPr="000856BC" w:rsidRDefault="00EE2062" w:rsidP="00BE5C9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Второй этап –</w:t>
      </w:r>
      <w:r w:rsidR="000856BC" w:rsidRPr="000856BC">
        <w:rPr>
          <w:rFonts w:ascii="Times New Roman" w:hAnsi="Times New Roman" w:cs="Times New Roman"/>
          <w:sz w:val="24"/>
          <w:szCs w:val="24"/>
        </w:rPr>
        <w:t xml:space="preserve"> определение зоны нечувствительности по частоте </w:t>
      </w:r>
      <w:r>
        <w:rPr>
          <w:rFonts w:ascii="Times New Roman" w:hAnsi="Times New Roman" w:cs="Times New Roman"/>
          <w:sz w:val="24"/>
          <w:szCs w:val="24"/>
        </w:rPr>
        <w:t>на соответствие требованиям п.6.</w:t>
      </w:r>
      <w:r w:rsidR="000856BC" w:rsidRPr="000856B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 СТО 59012820.27.100.003-2012:</w:t>
      </w:r>
      <w:r w:rsidR="00FC1D5F">
        <w:rPr>
          <w:rFonts w:ascii="Times New Roman" w:hAnsi="Times New Roman" w:cs="Times New Roman"/>
          <w:sz w:val="24"/>
          <w:szCs w:val="24"/>
        </w:rPr>
        <w:t xml:space="preserve"> </w:t>
      </w:r>
      <w:r w:rsidR="000856BC" w:rsidRPr="000856BC">
        <w:rPr>
          <w:rFonts w:ascii="Times New Roman" w:hAnsi="Times New Roman" w:cs="Times New Roman"/>
          <w:sz w:val="24"/>
          <w:szCs w:val="24"/>
        </w:rPr>
        <w:t>зона нечувствительности не должна превышать 0,05 Гц для генерирующего оборудования с турбинами, оснащенными электрогидравлическими регуляторами;</w:t>
      </w:r>
    </w:p>
    <w:p w:rsidR="0017141B" w:rsidRDefault="00EE2062" w:rsidP="00BE5C9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Третий этап –</w:t>
      </w:r>
      <w:r w:rsidR="000856BC" w:rsidRPr="000856BC">
        <w:rPr>
          <w:rFonts w:ascii="Times New Roman" w:hAnsi="Times New Roman" w:cs="Times New Roman"/>
          <w:sz w:val="24"/>
          <w:szCs w:val="24"/>
        </w:rPr>
        <w:t xml:space="preserve"> определение быстродействия регулятора на соответствие требованиям п.6.2.7.</w:t>
      </w:r>
      <w:r w:rsidR="00A57159">
        <w:rPr>
          <w:rFonts w:ascii="Times New Roman" w:hAnsi="Times New Roman" w:cs="Times New Roman"/>
          <w:sz w:val="24"/>
          <w:szCs w:val="24"/>
        </w:rPr>
        <w:t>1 СТО 59012820.27.100.003-2012:</w:t>
      </w:r>
      <w:r w:rsidR="00FC1D5F">
        <w:rPr>
          <w:rFonts w:ascii="Times New Roman" w:hAnsi="Times New Roman" w:cs="Times New Roman"/>
          <w:sz w:val="24"/>
          <w:szCs w:val="24"/>
        </w:rPr>
        <w:t xml:space="preserve"> </w:t>
      </w:r>
      <w:r w:rsidR="000856BC" w:rsidRPr="000856BC">
        <w:rPr>
          <w:rFonts w:ascii="Times New Roman" w:hAnsi="Times New Roman" w:cs="Times New Roman"/>
          <w:sz w:val="24"/>
          <w:szCs w:val="24"/>
        </w:rPr>
        <w:t>в случае скачкообразного отклонения частоты должна обеспечиваться реализация всей требуемой первичной мощности за время не более 1 мин.</w:t>
      </w:r>
    </w:p>
    <w:p w:rsidR="00FA3D3B" w:rsidRDefault="00FA3D3B" w:rsidP="005147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473BC" w:rsidRPr="000856BC" w:rsidRDefault="004473BC" w:rsidP="005147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4. Порядок проведения испытаний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6078"/>
        <w:gridCol w:w="1719"/>
        <w:gridCol w:w="1836"/>
      </w:tblGrid>
      <w:tr w:rsidR="00A57159" w:rsidTr="00FC1D5F">
        <w:tc>
          <w:tcPr>
            <w:tcW w:w="562" w:type="dxa"/>
          </w:tcPr>
          <w:p w:rsidR="00A57159" w:rsidRDefault="00A57159" w:rsidP="00A571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78" w:type="dxa"/>
          </w:tcPr>
          <w:p w:rsidR="00A57159" w:rsidRDefault="00A57159" w:rsidP="00A571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719" w:type="dxa"/>
          </w:tcPr>
          <w:p w:rsidR="00A57159" w:rsidRDefault="00A57159" w:rsidP="00A571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Персонал,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выполняющий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операцию</w:t>
            </w:r>
          </w:p>
        </w:tc>
        <w:tc>
          <w:tcPr>
            <w:tcW w:w="1836" w:type="dxa"/>
          </w:tcPr>
          <w:p w:rsidR="00A57159" w:rsidRDefault="00A57159" w:rsidP="00A571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Персонал,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руководящий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выполнением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операции</w:t>
            </w:r>
          </w:p>
        </w:tc>
      </w:tr>
      <w:tr w:rsidR="00A57159" w:rsidTr="00FC1D5F">
        <w:tc>
          <w:tcPr>
            <w:tcW w:w="562" w:type="dxa"/>
          </w:tcPr>
          <w:p w:rsidR="00A57159" w:rsidRDefault="00A57159" w:rsidP="00A571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8" w:type="dxa"/>
          </w:tcPr>
          <w:p w:rsidR="00A57159" w:rsidRDefault="00A57159" w:rsidP="00A571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Подать оперативное уведомление в Ленинградское РДУ на проведение испытаний.</w:t>
            </w:r>
          </w:p>
        </w:tc>
        <w:tc>
          <w:tcPr>
            <w:tcW w:w="1719" w:type="dxa"/>
          </w:tcPr>
          <w:p w:rsidR="00A57159" w:rsidRDefault="00A57159" w:rsidP="00A571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НСС</w:t>
            </w:r>
          </w:p>
        </w:tc>
        <w:tc>
          <w:tcPr>
            <w:tcW w:w="1836" w:type="dxa"/>
          </w:tcPr>
          <w:p w:rsidR="00A57159" w:rsidRDefault="00A57159" w:rsidP="00A571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НСС</w:t>
            </w:r>
          </w:p>
        </w:tc>
      </w:tr>
      <w:tr w:rsidR="00A57159" w:rsidTr="00FC1D5F">
        <w:tc>
          <w:tcPr>
            <w:tcW w:w="562" w:type="dxa"/>
          </w:tcPr>
          <w:p w:rsidR="00A57159" w:rsidRDefault="00A57159" w:rsidP="00A571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078" w:type="dxa"/>
          </w:tcPr>
          <w:p w:rsidR="00A57159" w:rsidRDefault="00A57159" w:rsidP="00A571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Получить разрешени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диспетчера на начало работ по программе.</w:t>
            </w:r>
          </w:p>
          <w:p w:rsidR="00A57159" w:rsidRDefault="00A57159" w:rsidP="00A571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Оперативному,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инженерно-техническому и руководящему персоналу занять свои рабочие места и приготовиться к проведению испытаний.</w:t>
            </w:r>
          </w:p>
        </w:tc>
        <w:tc>
          <w:tcPr>
            <w:tcW w:w="1719" w:type="dxa"/>
          </w:tcPr>
          <w:p w:rsidR="00A57159" w:rsidRDefault="00A57159" w:rsidP="00A571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НСС</w:t>
            </w:r>
          </w:p>
        </w:tc>
        <w:tc>
          <w:tcPr>
            <w:tcW w:w="1836" w:type="dxa"/>
          </w:tcPr>
          <w:p w:rsidR="00A57159" w:rsidRDefault="00A57159" w:rsidP="00A571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НСС</w:t>
            </w:r>
          </w:p>
        </w:tc>
      </w:tr>
      <w:tr w:rsidR="00A57159" w:rsidTr="00FC1D5F">
        <w:tc>
          <w:tcPr>
            <w:tcW w:w="562" w:type="dxa"/>
          </w:tcPr>
          <w:p w:rsidR="00A57159" w:rsidRDefault="00A57159" w:rsidP="00A571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3" w:type="dxa"/>
            <w:gridSpan w:val="3"/>
          </w:tcPr>
          <w:p w:rsidR="00A57159" w:rsidRDefault="00A57159" w:rsidP="00A571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 №1.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статических характеристик системы регулирования </w:t>
            </w:r>
            <w:r w:rsidR="00A85625" w:rsidRPr="00A85625">
              <w:rPr>
                <w:rFonts w:ascii="Times New Roman" w:hAnsi="Times New Roman" w:cs="Times New Roman"/>
                <w:sz w:val="24"/>
                <w:szCs w:val="24"/>
              </w:rPr>
              <w:t xml:space="preserve">ГА-3/ГА-4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на соответствие требованиям п.6.2.1 СТО 59012820.27.100.003-2012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7159" w:rsidTr="00FC1D5F">
        <w:tc>
          <w:tcPr>
            <w:tcW w:w="562" w:type="dxa"/>
          </w:tcPr>
          <w:p w:rsidR="00A57159" w:rsidRDefault="00A57159" w:rsidP="00A571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8" w:type="dxa"/>
          </w:tcPr>
          <w:p w:rsidR="00A57159" w:rsidRDefault="00A57159" w:rsidP="00A571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Агрегат остановлен.</w:t>
            </w:r>
          </w:p>
          <w:p w:rsidR="00A57159" w:rsidRDefault="00A57159" w:rsidP="00A571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подготовку для подключения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ГТЧ на вход измерителя частоты.</w:t>
            </w:r>
          </w:p>
          <w:p w:rsidR="00A57159" w:rsidRDefault="00A57159" w:rsidP="00A571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Пустить агрегат и синхронизировать с сетью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7159" w:rsidRDefault="00A57159" w:rsidP="00A571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91B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 работает в сети.</w:t>
            </w:r>
          </w:p>
          <w:p w:rsidR="00A57159" w:rsidRDefault="00A57159" w:rsidP="00A571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Перевести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егулятор на «ручное», подключи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ть генератор технической частоты (ГТЧ) на вход измерителя частоты</w:t>
            </w:r>
            <w:r w:rsidR="00FA3D3B">
              <w:rPr>
                <w:rFonts w:ascii="Times New Roman" w:hAnsi="Times New Roman" w:cs="Times New Roman"/>
                <w:sz w:val="24"/>
                <w:szCs w:val="24"/>
              </w:rPr>
              <w:t xml:space="preserve"> (50,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00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A3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9" w:type="dxa"/>
          </w:tcPr>
          <w:p w:rsidR="00011BD7" w:rsidRDefault="00011BD7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НСС,</w:t>
            </w:r>
          </w:p>
          <w:p w:rsidR="00011BD7" w:rsidRDefault="00F71B40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ТГК-</w:t>
            </w:r>
            <w:r w:rsidR="00011BD7">
              <w:rPr>
                <w:rFonts w:ascii="Times New Roman" w:hAnsi="Times New Roman" w:cs="Times New Roman"/>
                <w:sz w:val="24"/>
                <w:szCs w:val="24"/>
              </w:rPr>
              <w:t>Сервис,</w:t>
            </w:r>
          </w:p>
          <w:p w:rsidR="00011BD7" w:rsidRDefault="00011BD7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ЭТЛ</w:t>
            </w:r>
          </w:p>
        </w:tc>
        <w:tc>
          <w:tcPr>
            <w:tcW w:w="1836" w:type="dxa"/>
          </w:tcPr>
          <w:p w:rsidR="00A57159" w:rsidRDefault="00011BD7" w:rsidP="00A571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испытаний</w:t>
            </w:r>
          </w:p>
        </w:tc>
      </w:tr>
      <w:tr w:rsidR="00011BD7" w:rsidTr="00FC1D5F">
        <w:tc>
          <w:tcPr>
            <w:tcW w:w="562" w:type="dxa"/>
          </w:tcPr>
          <w:p w:rsidR="00011BD7" w:rsidRDefault="00011BD7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78" w:type="dxa"/>
          </w:tcPr>
          <w:p w:rsidR="00011BD7" w:rsidRDefault="00011BD7" w:rsidP="00011B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Перевести регулятор на «автомат», изменяя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частоту ГТЧ в пределах, необходимых для изменения мощности от минимальной допуст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имой до максимальной и обратно.</w:t>
            </w:r>
          </w:p>
          <w:p w:rsidR="00011BD7" w:rsidRDefault="00011BD7" w:rsidP="00011B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На каждом установившемся значении частоты производятся измерения частоты, открытия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по ходу штока сервомотора и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мощности гидрогенератора.</w:t>
            </w:r>
          </w:p>
        </w:tc>
        <w:tc>
          <w:tcPr>
            <w:tcW w:w="1719" w:type="dxa"/>
          </w:tcPr>
          <w:p w:rsidR="00011BD7" w:rsidRDefault="00011BD7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НСС,</w:t>
            </w:r>
          </w:p>
          <w:p w:rsidR="00011BD7" w:rsidRDefault="00F71B40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ТГК-</w:t>
            </w:r>
            <w:r w:rsidR="00011BD7">
              <w:rPr>
                <w:rFonts w:ascii="Times New Roman" w:hAnsi="Times New Roman" w:cs="Times New Roman"/>
                <w:sz w:val="24"/>
                <w:szCs w:val="24"/>
              </w:rPr>
              <w:t>Сервис,</w:t>
            </w:r>
          </w:p>
          <w:p w:rsidR="00011BD7" w:rsidRDefault="00011BD7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ЭТЛ</w:t>
            </w:r>
          </w:p>
        </w:tc>
        <w:tc>
          <w:tcPr>
            <w:tcW w:w="1836" w:type="dxa"/>
          </w:tcPr>
          <w:p w:rsidR="00011BD7" w:rsidRDefault="00011BD7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испытаний</w:t>
            </w:r>
          </w:p>
        </w:tc>
      </w:tr>
      <w:tr w:rsidR="00011BD7" w:rsidTr="00FC1D5F">
        <w:tc>
          <w:tcPr>
            <w:tcW w:w="562" w:type="dxa"/>
          </w:tcPr>
          <w:p w:rsidR="00011BD7" w:rsidRDefault="00011BD7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78" w:type="dxa"/>
          </w:tcPr>
          <w:p w:rsidR="00011BD7" w:rsidRDefault="00011BD7" w:rsidP="00011B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Перевести регуля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 на «ручное». По результатам измерений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производится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зависимостей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хода штока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сервомотора НА и мощности от частоты, по которым определяются величины </w:t>
            </w:r>
            <w:proofErr w:type="spellStart"/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статизма</w:t>
            </w:r>
            <w:proofErr w:type="spellEnd"/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 регулятора и </w:t>
            </w:r>
            <w:proofErr w:type="spellStart"/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статизма</w:t>
            </w:r>
            <w:proofErr w:type="spellEnd"/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регулирования.</w:t>
            </w:r>
          </w:p>
        </w:tc>
        <w:tc>
          <w:tcPr>
            <w:tcW w:w="1719" w:type="dxa"/>
          </w:tcPr>
          <w:p w:rsidR="00011BD7" w:rsidRDefault="00011BD7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НСС,</w:t>
            </w:r>
          </w:p>
          <w:p w:rsidR="00011BD7" w:rsidRDefault="00F71B40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ТГК-</w:t>
            </w:r>
            <w:r w:rsidR="00011BD7">
              <w:rPr>
                <w:rFonts w:ascii="Times New Roman" w:hAnsi="Times New Roman" w:cs="Times New Roman"/>
                <w:sz w:val="24"/>
                <w:szCs w:val="24"/>
              </w:rPr>
              <w:t>Сервис,</w:t>
            </w:r>
          </w:p>
          <w:p w:rsidR="00011BD7" w:rsidRDefault="00011BD7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ЭТЛ</w:t>
            </w:r>
          </w:p>
        </w:tc>
        <w:tc>
          <w:tcPr>
            <w:tcW w:w="1836" w:type="dxa"/>
          </w:tcPr>
          <w:p w:rsidR="00011BD7" w:rsidRDefault="00011BD7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испытаний</w:t>
            </w:r>
          </w:p>
        </w:tc>
      </w:tr>
      <w:tr w:rsidR="00011BD7" w:rsidTr="00FC1D5F">
        <w:tc>
          <w:tcPr>
            <w:tcW w:w="562" w:type="dxa"/>
          </w:tcPr>
          <w:p w:rsidR="00011BD7" w:rsidRDefault="00011BD7" w:rsidP="00A571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33" w:type="dxa"/>
            <w:gridSpan w:val="3"/>
          </w:tcPr>
          <w:p w:rsidR="00011BD7" w:rsidRDefault="00011BD7" w:rsidP="00011B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Этап №2. Определение зоны нечувствительности по частоте на соответствие требованиям п.6.2.1 СТО 59012820.27.100.003-2012.</w:t>
            </w:r>
          </w:p>
        </w:tc>
      </w:tr>
      <w:tr w:rsidR="00011BD7" w:rsidTr="00FC1D5F">
        <w:tc>
          <w:tcPr>
            <w:tcW w:w="562" w:type="dxa"/>
          </w:tcPr>
          <w:p w:rsidR="00011BD7" w:rsidRDefault="00011BD7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78" w:type="dxa"/>
          </w:tcPr>
          <w:p w:rsidR="00011BD7" w:rsidRDefault="00011BD7" w:rsidP="00011B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Перевести регулятор на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автомат», изменяя частоту ГТЧ в пределах 0,05 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1BD7" w:rsidRDefault="00011BD7" w:rsidP="00011B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онтролировать отсутствие перемещения што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направляющего аппарата (НА).</w:t>
            </w:r>
          </w:p>
          <w:p w:rsidR="00011BD7" w:rsidRDefault="00011BD7" w:rsidP="00011B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Опыт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проводится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значениях мощности 10 МВт; 15 МВт; 20 МВт, 22 МВт.</w:t>
            </w:r>
          </w:p>
          <w:p w:rsidR="00011BD7" w:rsidRDefault="00011BD7" w:rsidP="00011B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По окончании опытов перевести регулятор на «ручное»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9" w:type="dxa"/>
          </w:tcPr>
          <w:p w:rsidR="00011BD7" w:rsidRDefault="00011BD7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НСС,</w:t>
            </w:r>
          </w:p>
          <w:p w:rsidR="00011BD7" w:rsidRDefault="00F71B40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ТГК-</w:t>
            </w:r>
            <w:r w:rsidR="00011BD7">
              <w:rPr>
                <w:rFonts w:ascii="Times New Roman" w:hAnsi="Times New Roman" w:cs="Times New Roman"/>
                <w:sz w:val="24"/>
                <w:szCs w:val="24"/>
              </w:rPr>
              <w:t>Сервис,</w:t>
            </w:r>
          </w:p>
          <w:p w:rsidR="00011BD7" w:rsidRDefault="00011BD7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ЭТЛ</w:t>
            </w:r>
          </w:p>
        </w:tc>
        <w:tc>
          <w:tcPr>
            <w:tcW w:w="1836" w:type="dxa"/>
          </w:tcPr>
          <w:p w:rsidR="00011BD7" w:rsidRDefault="00011BD7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испытаний</w:t>
            </w:r>
          </w:p>
        </w:tc>
      </w:tr>
      <w:tr w:rsidR="00011BD7" w:rsidTr="00FC1D5F">
        <w:tc>
          <w:tcPr>
            <w:tcW w:w="562" w:type="dxa"/>
          </w:tcPr>
          <w:p w:rsidR="00011BD7" w:rsidRDefault="00011BD7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78" w:type="dxa"/>
          </w:tcPr>
          <w:p w:rsidR="00011BD7" w:rsidRDefault="00011BD7" w:rsidP="00011B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измерений определяется зона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нечувствительности по частоте.</w:t>
            </w:r>
          </w:p>
        </w:tc>
        <w:tc>
          <w:tcPr>
            <w:tcW w:w="1719" w:type="dxa"/>
          </w:tcPr>
          <w:p w:rsidR="00011BD7" w:rsidRDefault="00F71B40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ТГК-</w:t>
            </w:r>
            <w:r w:rsidR="00011BD7">
              <w:rPr>
                <w:rFonts w:ascii="Times New Roman" w:hAnsi="Times New Roman" w:cs="Times New Roman"/>
                <w:sz w:val="24"/>
                <w:szCs w:val="24"/>
              </w:rPr>
              <w:t>Сервис,</w:t>
            </w:r>
          </w:p>
          <w:p w:rsidR="00011BD7" w:rsidRDefault="00011BD7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ЭТЛ</w:t>
            </w:r>
          </w:p>
        </w:tc>
        <w:tc>
          <w:tcPr>
            <w:tcW w:w="1836" w:type="dxa"/>
          </w:tcPr>
          <w:p w:rsidR="00011BD7" w:rsidRDefault="00011BD7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испытаний</w:t>
            </w:r>
          </w:p>
        </w:tc>
      </w:tr>
      <w:tr w:rsidR="00011BD7" w:rsidTr="00FC1D5F">
        <w:tc>
          <w:tcPr>
            <w:tcW w:w="562" w:type="dxa"/>
          </w:tcPr>
          <w:p w:rsidR="00011BD7" w:rsidRDefault="00011BD7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33" w:type="dxa"/>
            <w:gridSpan w:val="3"/>
          </w:tcPr>
          <w:p w:rsidR="00011BD7" w:rsidRDefault="00011BD7" w:rsidP="00011B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Этап №3. Определение быстродействия регулятора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соответствие требованиям п.6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.2.7.1 СТО 59012820.27.100.003-2012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3D3B" w:rsidTr="00FC1D5F">
        <w:tc>
          <w:tcPr>
            <w:tcW w:w="562" w:type="dxa"/>
          </w:tcPr>
          <w:p w:rsidR="00FA3D3B" w:rsidRDefault="00FA3D3B" w:rsidP="00FA3D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78" w:type="dxa"/>
          </w:tcPr>
          <w:p w:rsidR="00FA3D3B" w:rsidRDefault="00FA3D3B" w:rsidP="00FA3D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Перевести регулятор на «автомат», изменяя скачкообразно частоту ГТ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 на величину 10%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3D3B" w:rsidRDefault="00FA3D3B" w:rsidP="00FA3D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онтролировать изме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нение мощности и хода штока НА.</w:t>
            </w:r>
          </w:p>
          <w:p w:rsidR="00FA3D3B" w:rsidRDefault="00FA3D3B" w:rsidP="00FA3D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Процесс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осциллографируется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3D3B" w:rsidRDefault="00FA3D3B" w:rsidP="00FA3D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Опыт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проводится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значениях мощности 10 МВт; 15 МВт; 20 МВт, 22 МВт.</w:t>
            </w:r>
          </w:p>
          <w:p w:rsidR="00FA3D3B" w:rsidRDefault="00FA3D3B" w:rsidP="00FA3D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осциллограмме определяется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переходного процесса по мощности и открытию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НА.</w:t>
            </w:r>
          </w:p>
          <w:p w:rsidR="00FA3D3B" w:rsidRDefault="00FA3D3B" w:rsidP="00FA3D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По окончании опытов перевести регулятор на «ручное»</w:t>
            </w:r>
          </w:p>
        </w:tc>
        <w:tc>
          <w:tcPr>
            <w:tcW w:w="1719" w:type="dxa"/>
          </w:tcPr>
          <w:p w:rsidR="00FA3D3B" w:rsidRDefault="00FA3D3B" w:rsidP="00FA3D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НСС,</w:t>
            </w:r>
          </w:p>
          <w:p w:rsidR="00FA3D3B" w:rsidRDefault="00F71B40" w:rsidP="00FA3D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ТГК-</w:t>
            </w:r>
            <w:r w:rsidR="00FA3D3B">
              <w:rPr>
                <w:rFonts w:ascii="Times New Roman" w:hAnsi="Times New Roman" w:cs="Times New Roman"/>
                <w:sz w:val="24"/>
                <w:szCs w:val="24"/>
              </w:rPr>
              <w:t>Сервис,</w:t>
            </w:r>
          </w:p>
          <w:p w:rsidR="00FA3D3B" w:rsidRDefault="00FA3D3B" w:rsidP="00FA3D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ЭТЛ</w:t>
            </w:r>
          </w:p>
        </w:tc>
        <w:tc>
          <w:tcPr>
            <w:tcW w:w="1836" w:type="dxa"/>
          </w:tcPr>
          <w:p w:rsidR="00FA3D3B" w:rsidRDefault="00FA3D3B" w:rsidP="00FA3D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испытаний</w:t>
            </w:r>
          </w:p>
        </w:tc>
      </w:tr>
      <w:tr w:rsidR="00FA3D3B" w:rsidTr="00FC1D5F">
        <w:tc>
          <w:tcPr>
            <w:tcW w:w="562" w:type="dxa"/>
          </w:tcPr>
          <w:p w:rsidR="00FA3D3B" w:rsidRDefault="00FA3D3B" w:rsidP="00FA3D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78" w:type="dxa"/>
          </w:tcPr>
          <w:p w:rsidR="00FA3D3B" w:rsidRDefault="00FA3D3B" w:rsidP="00FA3D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В зависимости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результатов испытаний по пунктам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 4-11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 принять решение о завершении испытани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или о повторении опытов по пунктам 4-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719" w:type="dxa"/>
          </w:tcPr>
          <w:p w:rsidR="00FA3D3B" w:rsidRDefault="00FA3D3B" w:rsidP="00FA3D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:rsidR="00FA3D3B" w:rsidRDefault="00FA3D3B" w:rsidP="00FA3D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испытаний</w:t>
            </w:r>
          </w:p>
        </w:tc>
      </w:tr>
      <w:tr w:rsidR="00FA3D3B" w:rsidTr="00FC1D5F">
        <w:tc>
          <w:tcPr>
            <w:tcW w:w="562" w:type="dxa"/>
          </w:tcPr>
          <w:p w:rsidR="00FA3D3B" w:rsidRDefault="00FA3D3B" w:rsidP="00FA3D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78" w:type="dxa"/>
          </w:tcPr>
          <w:p w:rsidR="00FA3D3B" w:rsidRDefault="00FA3D3B" w:rsidP="00FA3D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Отключить ГТЧ от входа измерителя частоты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и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ключить концы от ТН генератора.</w:t>
            </w:r>
          </w:p>
          <w:p w:rsidR="00FA3D3B" w:rsidRDefault="00FA3D3B" w:rsidP="00FA3D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Перевести регулятор на «автомат» и остановить агрегат.</w:t>
            </w:r>
          </w:p>
          <w:p w:rsidR="00FA3D3B" w:rsidRDefault="00FA3D3B" w:rsidP="00FA3D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56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завершающие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действия по вводу в работу штатного измерителя частоты.</w:t>
            </w:r>
          </w:p>
        </w:tc>
        <w:tc>
          <w:tcPr>
            <w:tcW w:w="1719" w:type="dxa"/>
          </w:tcPr>
          <w:p w:rsidR="00FA3D3B" w:rsidRDefault="00FA3D3B" w:rsidP="00FA3D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НСС,</w:t>
            </w:r>
          </w:p>
          <w:p w:rsidR="00FA3D3B" w:rsidRDefault="00F71B40" w:rsidP="00FA3D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ТГК-</w:t>
            </w:r>
            <w:r w:rsidR="00FA3D3B">
              <w:rPr>
                <w:rFonts w:ascii="Times New Roman" w:hAnsi="Times New Roman" w:cs="Times New Roman"/>
                <w:sz w:val="24"/>
                <w:szCs w:val="24"/>
              </w:rPr>
              <w:t>Сервис,</w:t>
            </w:r>
          </w:p>
          <w:p w:rsidR="00FA3D3B" w:rsidRDefault="00FA3D3B" w:rsidP="00FA3D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ЭТЛ</w:t>
            </w:r>
          </w:p>
        </w:tc>
        <w:tc>
          <w:tcPr>
            <w:tcW w:w="1836" w:type="dxa"/>
          </w:tcPr>
          <w:p w:rsidR="00FA3D3B" w:rsidRDefault="00FA3D3B" w:rsidP="00FA3D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испытаний</w:t>
            </w:r>
          </w:p>
        </w:tc>
      </w:tr>
      <w:tr w:rsidR="00011BD7" w:rsidTr="00FC1D5F">
        <w:tc>
          <w:tcPr>
            <w:tcW w:w="562" w:type="dxa"/>
          </w:tcPr>
          <w:p w:rsidR="00011BD7" w:rsidRDefault="00011BD7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78" w:type="dxa"/>
          </w:tcPr>
          <w:p w:rsidR="00011BD7" w:rsidRDefault="00FA3D3B" w:rsidP="00FA3D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Доложить диспетчеру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 xml:space="preserve"> 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инградского </w:t>
            </w:r>
            <w:r w:rsidRPr="000856BC">
              <w:rPr>
                <w:rFonts w:ascii="Times New Roman" w:hAnsi="Times New Roman" w:cs="Times New Roman"/>
                <w:sz w:val="24"/>
                <w:szCs w:val="24"/>
              </w:rPr>
              <w:t>РДУ об окончании испытаний.</w:t>
            </w:r>
          </w:p>
        </w:tc>
        <w:tc>
          <w:tcPr>
            <w:tcW w:w="1719" w:type="dxa"/>
          </w:tcPr>
          <w:p w:rsidR="00011BD7" w:rsidRDefault="00FA3D3B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НСС</w:t>
            </w:r>
          </w:p>
        </w:tc>
        <w:tc>
          <w:tcPr>
            <w:tcW w:w="1836" w:type="dxa"/>
          </w:tcPr>
          <w:p w:rsidR="00011BD7" w:rsidRDefault="00FA3D3B" w:rsidP="00011B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НСС</w:t>
            </w:r>
          </w:p>
        </w:tc>
      </w:tr>
    </w:tbl>
    <w:p w:rsidR="00FA3D3B" w:rsidRDefault="00FA3D3B" w:rsidP="005147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7141B" w:rsidRPr="000856BC" w:rsidRDefault="000856BC" w:rsidP="00BE5C9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МЕРЫ БЕЗОПАСНОСТИ</w:t>
      </w:r>
    </w:p>
    <w:p w:rsidR="0017141B" w:rsidRPr="000856BC" w:rsidRDefault="000856BC" w:rsidP="00BE5C9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При выполнении работ следует руководствоваться правилами техники безопасности при эксплуатации электротехнического оборудования электростанции.</w:t>
      </w:r>
    </w:p>
    <w:p w:rsidR="0017141B" w:rsidRPr="000856BC" w:rsidRDefault="000856BC" w:rsidP="00BE5C9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Оперативный персонал в процессе испытаний руководствуется эксплуатационной документацией, должностными инструкциями и инструкциями по охране труда.</w:t>
      </w:r>
    </w:p>
    <w:p w:rsidR="0017141B" w:rsidRDefault="000856BC" w:rsidP="00BE5C9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При отклонении технологических параметров за допустимые пределы и при срабатывании</w:t>
      </w:r>
      <w:r w:rsidR="00FA3D3B">
        <w:rPr>
          <w:rFonts w:ascii="Times New Roman" w:hAnsi="Times New Roman" w:cs="Times New Roman"/>
          <w:sz w:val="24"/>
          <w:szCs w:val="24"/>
        </w:rPr>
        <w:t xml:space="preserve"> предупредительной сигнализации,</w:t>
      </w:r>
      <w:r w:rsidRPr="000856BC">
        <w:rPr>
          <w:rFonts w:ascii="Times New Roman" w:hAnsi="Times New Roman" w:cs="Times New Roman"/>
          <w:sz w:val="24"/>
          <w:szCs w:val="24"/>
        </w:rPr>
        <w:t xml:space="preserve"> опыты временно прекращаются до восстановления нормальных значений параметров. Решение о возобновлении испытаний принимается руководителем испытаний по согласованию с НСС.</w:t>
      </w:r>
    </w:p>
    <w:p w:rsidR="00FA3D3B" w:rsidRPr="000856BC" w:rsidRDefault="00FA3D3B" w:rsidP="005147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7141B" w:rsidRPr="000856BC" w:rsidRDefault="000856BC" w:rsidP="00BE5C9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ДЕЙСТВИЯ ПРИ ВОЗНИКНОВЕНИИ АВАРИЙНОЙ СИТУАЦИИ</w:t>
      </w:r>
    </w:p>
    <w:p w:rsidR="0017141B" w:rsidRDefault="000856BC" w:rsidP="00BE5C9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6BC">
        <w:rPr>
          <w:rFonts w:ascii="Times New Roman" w:hAnsi="Times New Roman" w:cs="Times New Roman"/>
          <w:sz w:val="24"/>
          <w:szCs w:val="24"/>
        </w:rPr>
        <w:t>При возникновении аварийной ситуации во время проведения испытаний, работы по программе прекращаются</w:t>
      </w:r>
      <w:r w:rsidR="004473BC">
        <w:rPr>
          <w:rFonts w:ascii="Times New Roman" w:hAnsi="Times New Roman" w:cs="Times New Roman"/>
          <w:sz w:val="24"/>
          <w:szCs w:val="24"/>
        </w:rPr>
        <w:t xml:space="preserve"> до устранения причин, вызвавших аварию</w:t>
      </w:r>
      <w:r w:rsidRPr="000856BC">
        <w:rPr>
          <w:rFonts w:ascii="Times New Roman" w:hAnsi="Times New Roman" w:cs="Times New Roman"/>
          <w:sz w:val="24"/>
          <w:szCs w:val="24"/>
        </w:rPr>
        <w:t>.</w:t>
      </w:r>
    </w:p>
    <w:p w:rsidR="004473BC" w:rsidRPr="000856BC" w:rsidRDefault="004473BC" w:rsidP="005147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7141B" w:rsidRPr="000856BC" w:rsidRDefault="00FA3D3B" w:rsidP="00BE5C9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Расчетное в</w:t>
      </w:r>
      <w:r w:rsidRPr="000856BC">
        <w:rPr>
          <w:rFonts w:ascii="Times New Roman" w:hAnsi="Times New Roman" w:cs="Times New Roman"/>
          <w:sz w:val="24"/>
          <w:szCs w:val="24"/>
        </w:rPr>
        <w:t xml:space="preserve">ремя работы по программе </w:t>
      </w:r>
      <w:r>
        <w:rPr>
          <w:rFonts w:ascii="Times New Roman" w:hAnsi="Times New Roman" w:cs="Times New Roman"/>
          <w:sz w:val="24"/>
          <w:szCs w:val="24"/>
        </w:rPr>
        <w:t>– 8</w:t>
      </w:r>
      <w:r w:rsidR="000856BC" w:rsidRPr="000856BC">
        <w:rPr>
          <w:rFonts w:ascii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141B" w:rsidRPr="000856BC" w:rsidRDefault="0017141B" w:rsidP="005147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765332" w:rsidRPr="00765332" w:rsidTr="00765332">
        <w:tc>
          <w:tcPr>
            <w:tcW w:w="5097" w:type="dxa"/>
          </w:tcPr>
          <w:p w:rsidR="00765332" w:rsidRPr="00765332" w:rsidRDefault="00765332" w:rsidP="00765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098" w:type="dxa"/>
          </w:tcPr>
          <w:p w:rsidR="00765332" w:rsidRPr="00765332" w:rsidRDefault="00765332" w:rsidP="0076533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58B6" w:rsidRPr="000856BC" w:rsidRDefault="00B458B6" w:rsidP="0076533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B458B6" w:rsidRPr="000856BC" w:rsidSect="000856BC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16E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003B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EFA32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D4A48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07300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8D11EF3"/>
    <w:multiLevelType w:val="hybridMultilevel"/>
    <w:tmpl w:val="D4E03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6764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E10"/>
    <w:rsid w:val="00011BD7"/>
    <w:rsid w:val="000856BC"/>
    <w:rsid w:val="0017141B"/>
    <w:rsid w:val="00254320"/>
    <w:rsid w:val="003100EA"/>
    <w:rsid w:val="00331E90"/>
    <w:rsid w:val="004473BC"/>
    <w:rsid w:val="0051479E"/>
    <w:rsid w:val="005B3C33"/>
    <w:rsid w:val="006909A2"/>
    <w:rsid w:val="006916FE"/>
    <w:rsid w:val="00691BDA"/>
    <w:rsid w:val="00765332"/>
    <w:rsid w:val="00823522"/>
    <w:rsid w:val="00934712"/>
    <w:rsid w:val="009601A1"/>
    <w:rsid w:val="009E4439"/>
    <w:rsid w:val="00A145DD"/>
    <w:rsid w:val="00A57159"/>
    <w:rsid w:val="00A85625"/>
    <w:rsid w:val="00B2290F"/>
    <w:rsid w:val="00B458B6"/>
    <w:rsid w:val="00BB6A0A"/>
    <w:rsid w:val="00BE5C99"/>
    <w:rsid w:val="00ED2E10"/>
    <w:rsid w:val="00EE2062"/>
    <w:rsid w:val="00F71B40"/>
    <w:rsid w:val="00FA3D3B"/>
    <w:rsid w:val="00FC1D5F"/>
    <w:rsid w:val="00FD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888DE-BBA8-41E7-80B9-E1A70E02E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458B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B458B6"/>
    <w:rPr>
      <w:rFonts w:ascii="Consolas" w:hAnsi="Consolas"/>
      <w:sz w:val="21"/>
      <w:szCs w:val="21"/>
    </w:rPr>
  </w:style>
  <w:style w:type="table" w:styleId="a5">
    <w:name w:val="Table Grid"/>
    <w:basedOn w:val="a1"/>
    <w:uiPriority w:val="39"/>
    <w:rsid w:val="00085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1330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Умидов Андрей Сергеевич</dc:creator>
  <cp:keywords/>
  <dc:description/>
  <cp:lastModifiedBy>Мусатова Светлана Николаевна</cp:lastModifiedBy>
  <cp:revision>21</cp:revision>
  <dcterms:created xsi:type="dcterms:W3CDTF">2016-09-20T08:51:00Z</dcterms:created>
  <dcterms:modified xsi:type="dcterms:W3CDTF">2016-11-15T12:23:00Z</dcterms:modified>
</cp:coreProperties>
</file>